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CF0D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cs-CZ"/>
          <w14:ligatures w14:val="none"/>
        </w:rPr>
        <w:t>Obec Želeč</w:t>
      </w:r>
    </w:p>
    <w:p w14:paraId="7138E6AF" w14:textId="77777777" w:rsidR="00F44A4B" w:rsidRPr="00F44A4B" w:rsidRDefault="00F44A4B" w:rsidP="00F44A4B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Zastupitelstvo obce Želeč</w:t>
      </w:r>
    </w:p>
    <w:p w14:paraId="2EF6B3EC" w14:textId="77777777" w:rsidR="00F44A4B" w:rsidRPr="00F44A4B" w:rsidRDefault="00F44A4B" w:rsidP="00F44A4B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</w:p>
    <w:p w14:paraId="49613163" w14:textId="77777777" w:rsidR="00F44A4B" w:rsidRPr="00F44A4B" w:rsidRDefault="00F44A4B" w:rsidP="00F44A4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Obecně závazná vyhláška obce Želeč č. 1/2025,</w:t>
      </w:r>
    </w:p>
    <w:p w14:paraId="30B075D6" w14:textId="77777777" w:rsidR="00F44A4B" w:rsidRPr="00F44A4B" w:rsidRDefault="00F44A4B" w:rsidP="00F44A4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</w:p>
    <w:p w14:paraId="7CA56888" w14:textId="77777777" w:rsidR="00F44A4B" w:rsidRPr="00F44A4B" w:rsidRDefault="00F44A4B" w:rsidP="00F44A4B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 nočním klidu</w:t>
      </w:r>
    </w:p>
    <w:p w14:paraId="70A828C8" w14:textId="77777777" w:rsidR="00F44A4B" w:rsidRPr="00F44A4B" w:rsidRDefault="00F44A4B" w:rsidP="00F44A4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E3178C3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Želeč se na svém zasedání dne 29.4. 2025 usnesením č. 11/25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br/>
        <w:t>ve znění pozdějších předpisů, tuto obecně závaznou vyhlášku:</w:t>
      </w:r>
    </w:p>
    <w:p w14:paraId="4AF2D7A3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147595C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093C13C3" w14:textId="77777777" w:rsid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Předmět </w:t>
      </w:r>
    </w:p>
    <w:p w14:paraId="500B86D8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C22BE59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Předmětem této obecně závazné vyhlášky je stanovení výjimečných případů, při nichž je doba nočního klidu vymezena dobou kratší nebo žádnou, než stanoví zákon.</w:t>
      </w:r>
    </w:p>
    <w:p w14:paraId="5BED6753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A1B2E5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7F58C990" w14:textId="77777777" w:rsid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Doba nočního klidu</w:t>
      </w:r>
    </w:p>
    <w:p w14:paraId="7D71B5DD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8BD6EF6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Dobou nočního klidu se rozumí doba od 22. do 6. hodiny.</w:t>
      </w:r>
    </w:p>
    <w:p w14:paraId="3656959B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2B624AA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10A960EE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Stanovení výjimečných případů, při nichž je doba nočního klidu vymezena dobou kratší nebo žádnou</w:t>
      </w:r>
    </w:p>
    <w:p w14:paraId="4CF855C3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i/>
          <w:color w:val="FF0000"/>
          <w:kern w:val="0"/>
          <w:lang w:eastAsia="cs-CZ"/>
          <w14:ligatures w14:val="none"/>
        </w:rPr>
      </w:pPr>
    </w:p>
    <w:p w14:paraId="6DFF08BB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1) Doba nočního klidu se vymezuje od 02:00 do 06:00 hodin, a to v následujících případech:</w:t>
      </w:r>
    </w:p>
    <w:p w14:paraId="6BFEE78A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a) dne 14. – 15. června 2025 z důvodu konání pivních slavností</w:t>
      </w:r>
    </w:p>
    <w:p w14:paraId="2D0591D8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 xml:space="preserve">b) dne 18. – 20. července 2025 z důvodu konání hudebního festivalu FOOTFEST </w:t>
      </w:r>
    </w:p>
    <w:p w14:paraId="49B8D6EC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</w:p>
    <w:p w14:paraId="5319F233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 xml:space="preserve">2) Informace o konkrétním termínu konání akcí uvedených v odst. 1 této obecně závazné vyhlášky bude zveřejněna obecním úřadem na úřední desce minimálně 5 dnů před datem konání. </w:t>
      </w:r>
    </w:p>
    <w:p w14:paraId="256D7FE5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i/>
          <w:color w:val="FF0000"/>
          <w:kern w:val="0"/>
          <w:lang w:eastAsia="cs-CZ"/>
          <w14:ligatures w14:val="none"/>
        </w:rPr>
      </w:pPr>
    </w:p>
    <w:p w14:paraId="74D04736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Čl. 4</w:t>
      </w:r>
    </w:p>
    <w:p w14:paraId="7548C658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03EE152F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FAF5F40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Tato obecně závazná vyhláška nabývá účinnosti patnáctým dnem po dni vyhlášení.</w:t>
      </w:r>
    </w:p>
    <w:p w14:paraId="65E5F669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2B0405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0746008C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             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>...................................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                           Ladislav Stejskal               </w:t>
      </w:r>
    </w:p>
    <w:p w14:paraId="7D2EFA2E" w14:textId="77777777" w:rsid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  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>starosta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573DBDC8" w14:textId="77777777" w:rsid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Vyvěšeno na úřední desce dne: 30.4.2025</w:t>
      </w:r>
    </w:p>
    <w:p w14:paraId="1583EC66" w14:textId="24790744" w:rsidR="00F44A4B" w:rsidRPr="00F44A4B" w:rsidRDefault="00F44A4B" w:rsidP="00F44A4B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Sejmuto z úřední desky dne:</w:t>
      </w:r>
      <w:r w:rsidR="00434661">
        <w:rPr>
          <w:rFonts w:ascii="Arial" w:eastAsia="Times New Roman" w:hAnsi="Arial" w:cs="Arial"/>
          <w:kern w:val="0"/>
          <w:lang w:eastAsia="cs-CZ"/>
          <w14:ligatures w14:val="none"/>
        </w:rPr>
        <w:t xml:space="preserve"> 15.5.2025</w:t>
      </w:r>
    </w:p>
    <w:sectPr w:rsidR="00F44A4B" w:rsidRPr="00F44A4B" w:rsidSect="00F44A4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4B"/>
    <w:rsid w:val="001014E7"/>
    <w:rsid w:val="001900DE"/>
    <w:rsid w:val="002C6374"/>
    <w:rsid w:val="00363A27"/>
    <w:rsid w:val="00434661"/>
    <w:rsid w:val="00711385"/>
    <w:rsid w:val="00C50B85"/>
    <w:rsid w:val="00D97630"/>
    <w:rsid w:val="00DA3568"/>
    <w:rsid w:val="00F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48D7"/>
  <w15:chartTrackingRefBased/>
  <w15:docId w15:val="{E33C8C16-C761-47D8-90F7-761D2276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4A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4A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4A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4A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4A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4A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4A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4A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4A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4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Bučinská</dc:creator>
  <cp:keywords/>
  <dc:description/>
  <cp:lastModifiedBy>Simona Bučinská</cp:lastModifiedBy>
  <cp:revision>2</cp:revision>
  <dcterms:created xsi:type="dcterms:W3CDTF">2025-05-29T13:29:00Z</dcterms:created>
  <dcterms:modified xsi:type="dcterms:W3CDTF">2025-05-29T13:29:00Z</dcterms:modified>
</cp:coreProperties>
</file>